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F00141" w14:paraId="6DA819EA" w14:textId="77777777" w:rsidTr="00406969">
        <w:tc>
          <w:tcPr>
            <w:tcW w:w="9322" w:type="dxa"/>
          </w:tcPr>
          <w:p w14:paraId="1473E8C3" w14:textId="77777777" w:rsidR="00406969" w:rsidRPr="00F00141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3DB541BF" w14:textId="77777777" w:rsidR="00406969" w:rsidRPr="00F00141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F00141" w14:paraId="7587F9B5" w14:textId="77777777" w:rsidTr="00406969">
        <w:tc>
          <w:tcPr>
            <w:tcW w:w="9322" w:type="dxa"/>
          </w:tcPr>
          <w:p w14:paraId="64F7125A" w14:textId="77777777" w:rsidR="00406969" w:rsidRPr="00F00141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7C838DFC" w14:textId="77777777" w:rsidR="00406969" w:rsidRPr="00F00141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EAF8DA" w14:textId="77777777" w:rsidR="00406969" w:rsidRPr="00F00141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06969" w:rsidRPr="00F00141" w14:paraId="56404AB2" w14:textId="77777777" w:rsidTr="00406969">
        <w:tc>
          <w:tcPr>
            <w:tcW w:w="9180" w:type="dxa"/>
            <w:shd w:val="clear" w:color="auto" w:fill="95B3D7" w:themeFill="accent1" w:themeFillTint="99"/>
          </w:tcPr>
          <w:p w14:paraId="1A59AA39" w14:textId="77777777" w:rsidR="00406969" w:rsidRPr="00F00141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MF1866_2</w:t>
            </w:r>
          </w:p>
          <w:p w14:paraId="7CE41D2D" w14:textId="77777777" w:rsidR="00406969" w:rsidRPr="00F00141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ACTIVIDADES DE EDUCACION EN EL TIEMPO LIBRE INFANTIL Y JUVENIL</w:t>
            </w:r>
          </w:p>
        </w:tc>
      </w:tr>
      <w:tr w:rsidR="00406969" w:rsidRPr="00F00141" w14:paraId="3DE312DC" w14:textId="77777777" w:rsidTr="00406969">
        <w:tc>
          <w:tcPr>
            <w:tcW w:w="9180" w:type="dxa"/>
            <w:shd w:val="clear" w:color="auto" w:fill="95B3D7" w:themeFill="accent1" w:themeFillTint="99"/>
          </w:tcPr>
          <w:p w14:paraId="7B7E7889" w14:textId="77777777" w:rsidR="00406969" w:rsidRPr="00F00141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60 horas</w:t>
            </w:r>
          </w:p>
        </w:tc>
      </w:tr>
    </w:tbl>
    <w:p w14:paraId="4B575BC3" w14:textId="49FA9374" w:rsidR="00406969" w:rsidRPr="00F00141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20B63" w:rsidRPr="00F00141" w14:paraId="75271E44" w14:textId="77777777" w:rsidTr="00120B63">
        <w:tc>
          <w:tcPr>
            <w:tcW w:w="9211" w:type="dxa"/>
          </w:tcPr>
          <w:p w14:paraId="331358CE" w14:textId="77777777" w:rsidR="00C75C63" w:rsidRPr="00F00141" w:rsidRDefault="00C75C63" w:rsidP="00C75C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6. Estrategias y métodos de educación para la salud</w:t>
            </w:r>
          </w:p>
          <w:p w14:paraId="04741A71" w14:textId="0CBEA9A1" w:rsidR="00120B63" w:rsidRPr="00F00141" w:rsidRDefault="00120B63" w:rsidP="006A0B5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0B63" w:rsidRPr="00F00141" w14:paraId="537B9446" w14:textId="77777777" w:rsidTr="00CC33CD">
        <w:tc>
          <w:tcPr>
            <w:tcW w:w="9211" w:type="dxa"/>
            <w:shd w:val="clear" w:color="auto" w:fill="92D050"/>
          </w:tcPr>
          <w:p w14:paraId="56B75D1A" w14:textId="5280EC3B" w:rsidR="00120B63" w:rsidRPr="00F00141" w:rsidRDefault="00A917F9" w:rsidP="00120B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APLICACIÓN PRACTICA</w:t>
            </w:r>
          </w:p>
        </w:tc>
      </w:tr>
    </w:tbl>
    <w:p w14:paraId="2CF7A468" w14:textId="77777777" w:rsidR="00120B63" w:rsidRPr="00F00141" w:rsidRDefault="00120B63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681982" w14:textId="77777777" w:rsidR="00406969" w:rsidRPr="00F00141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B196F6" w14:textId="77777777" w:rsidR="00E53F31" w:rsidRPr="00F00141" w:rsidRDefault="00A54C0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00141">
        <w:rPr>
          <w:rFonts w:asciiTheme="minorHAnsi" w:hAnsiTheme="minorHAnsi" w:cstheme="minorHAnsi"/>
          <w:sz w:val="24"/>
          <w:szCs w:val="24"/>
        </w:rPr>
        <w:br w:type="page"/>
      </w:r>
    </w:p>
    <w:p w14:paraId="4881BD40" w14:textId="5216F093" w:rsidR="00E53F31" w:rsidRPr="00F00141" w:rsidRDefault="00E53F31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00141">
        <w:rPr>
          <w:rFonts w:asciiTheme="minorHAnsi" w:hAnsiTheme="minorHAnsi" w:cstheme="minorHAnsi"/>
          <w:sz w:val="28"/>
          <w:szCs w:val="28"/>
        </w:rPr>
        <w:lastRenderedPageBreak/>
        <w:t>En esta unidad didáctica se tratan numerosas áreas: primeros auxilios, drogodependencias, salud física y mental, alimentación y ejercicio, educación afectivo-sexual …</w:t>
      </w:r>
    </w:p>
    <w:p w14:paraId="449AF2DC" w14:textId="0A4BD540" w:rsidR="00E53F31" w:rsidRPr="00F00141" w:rsidRDefault="0003464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0014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1F140B94" wp14:editId="79D4625F">
            <wp:simplePos x="0" y="0"/>
            <wp:positionH relativeFrom="column">
              <wp:posOffset>3156585</wp:posOffset>
            </wp:positionH>
            <wp:positionV relativeFrom="paragraph">
              <wp:posOffset>426085</wp:posOffset>
            </wp:positionV>
            <wp:extent cx="2467610" cy="2193925"/>
            <wp:effectExtent l="0" t="0" r="0" b="0"/>
            <wp:wrapSquare wrapText="bothSides"/>
            <wp:docPr id="1" name="Imagen 1" descr="Estilo de vida saludable con composición de elementos relacionados | Vector 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ilo de vida saludable con composición de elementos relacionados | Vector  Prem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F31" w:rsidRPr="00F00141">
        <w:rPr>
          <w:rFonts w:asciiTheme="minorHAnsi" w:hAnsiTheme="minorHAnsi" w:cstheme="minorHAnsi"/>
          <w:sz w:val="28"/>
          <w:szCs w:val="28"/>
        </w:rPr>
        <w:t xml:space="preserve">De forma presencial en el curso ose han trabajado parte de estos aspectos y </w:t>
      </w:r>
      <w:r w:rsidRPr="00F00141">
        <w:rPr>
          <w:rFonts w:asciiTheme="minorHAnsi" w:hAnsiTheme="minorHAnsi" w:cstheme="minorHAnsi"/>
          <w:sz w:val="28"/>
          <w:szCs w:val="28"/>
        </w:rPr>
        <w:t>cuál</w:t>
      </w:r>
      <w:r w:rsidR="00E53F31" w:rsidRPr="00F00141">
        <w:rPr>
          <w:rFonts w:asciiTheme="minorHAnsi" w:hAnsiTheme="minorHAnsi" w:cstheme="minorHAnsi"/>
          <w:sz w:val="28"/>
          <w:szCs w:val="28"/>
        </w:rPr>
        <w:t xml:space="preserve"> </w:t>
      </w:r>
      <w:r w:rsidRPr="00F00141">
        <w:rPr>
          <w:rFonts w:asciiTheme="minorHAnsi" w:hAnsiTheme="minorHAnsi" w:cstheme="minorHAnsi"/>
          <w:sz w:val="28"/>
          <w:szCs w:val="28"/>
        </w:rPr>
        <w:t>debe ser vuestro</w:t>
      </w:r>
      <w:r w:rsidR="00E53F31" w:rsidRPr="00F00141">
        <w:rPr>
          <w:rFonts w:asciiTheme="minorHAnsi" w:hAnsiTheme="minorHAnsi" w:cstheme="minorHAnsi"/>
          <w:sz w:val="28"/>
          <w:szCs w:val="28"/>
        </w:rPr>
        <w:t xml:space="preserve"> papel como monitorxs.</w:t>
      </w:r>
    </w:p>
    <w:p w14:paraId="2C39BB6A" w14:textId="0A22FCC0" w:rsidR="00034641" w:rsidRPr="00F00141" w:rsidRDefault="0003464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473B6EA" w14:textId="7682FA8E" w:rsidR="00034641" w:rsidRPr="00F00141" w:rsidRDefault="00034641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00141">
        <w:rPr>
          <w:rFonts w:asciiTheme="minorHAnsi" w:hAnsiTheme="minorHAnsi" w:cstheme="minorHAnsi"/>
          <w:sz w:val="28"/>
          <w:szCs w:val="28"/>
        </w:rPr>
        <w:t xml:space="preserve">En el siglo XXI, las enfermedades causadas por la Tecnología se han añadido a el resto de </w:t>
      </w:r>
      <w:r w:rsidR="00F00141" w:rsidRPr="00F00141">
        <w:rPr>
          <w:rFonts w:asciiTheme="minorHAnsi" w:hAnsiTheme="minorHAnsi" w:cstheme="minorHAnsi"/>
          <w:sz w:val="28"/>
          <w:szCs w:val="28"/>
        </w:rPr>
        <w:t>las enfermedades</w:t>
      </w:r>
      <w:r w:rsidRPr="00F00141">
        <w:rPr>
          <w:rFonts w:asciiTheme="minorHAnsi" w:hAnsiTheme="minorHAnsi" w:cstheme="minorHAnsi"/>
          <w:sz w:val="28"/>
          <w:szCs w:val="28"/>
        </w:rPr>
        <w:t xml:space="preserve"> y se incluye también en la EDUCACION PARA LA SALUD.</w:t>
      </w:r>
    </w:p>
    <w:p w14:paraId="400C4022" w14:textId="01513216" w:rsidR="00034641" w:rsidRPr="00F00141" w:rsidRDefault="0003464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6D988792" w14:textId="2FAA60D7" w:rsidR="00E53F31" w:rsidRPr="00F00141" w:rsidRDefault="00E53F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819A41" w14:textId="2808FA5E" w:rsidR="00DB7791" w:rsidRPr="00F00141" w:rsidRDefault="00DB77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E0A7F1" w14:textId="3B7ECB58" w:rsidR="00DB7791" w:rsidRPr="00F00141" w:rsidRDefault="00DB77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6471041" w14:textId="3FA015DE" w:rsidR="00E53F31" w:rsidRPr="00F00141" w:rsidRDefault="00E53F31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00141">
        <w:rPr>
          <w:rFonts w:asciiTheme="minorHAnsi" w:hAnsiTheme="minorHAnsi" w:cstheme="minorHAnsi"/>
          <w:sz w:val="28"/>
          <w:szCs w:val="28"/>
        </w:rPr>
        <w:t>En base a la teoría propuesta</w:t>
      </w:r>
      <w:r w:rsidR="00034641" w:rsidRPr="00F00141">
        <w:rPr>
          <w:rFonts w:asciiTheme="minorHAnsi" w:hAnsiTheme="minorHAnsi" w:cstheme="minorHAnsi"/>
          <w:sz w:val="28"/>
          <w:szCs w:val="28"/>
        </w:rPr>
        <w:t>, al vídeo que se propone</w:t>
      </w:r>
      <w:r w:rsidRPr="00F00141">
        <w:rPr>
          <w:rFonts w:asciiTheme="minorHAnsi" w:hAnsiTheme="minorHAnsi" w:cstheme="minorHAnsi"/>
          <w:sz w:val="28"/>
          <w:szCs w:val="28"/>
        </w:rPr>
        <w:t xml:space="preserve"> y a vuestra propia experiencia, el </w:t>
      </w:r>
      <w:r w:rsidRPr="00F00141">
        <w:rPr>
          <w:rFonts w:asciiTheme="minorHAnsi" w:hAnsiTheme="minorHAnsi" w:cstheme="minorHAnsi"/>
          <w:b/>
          <w:bCs/>
          <w:sz w:val="28"/>
          <w:szCs w:val="28"/>
        </w:rPr>
        <w:t>EJERCICIO PRÁCTICO</w:t>
      </w:r>
      <w:r w:rsidRPr="00F00141">
        <w:rPr>
          <w:rFonts w:asciiTheme="minorHAnsi" w:hAnsiTheme="minorHAnsi" w:cstheme="minorHAnsi"/>
          <w:sz w:val="28"/>
          <w:szCs w:val="28"/>
        </w:rPr>
        <w:t xml:space="preserve"> que se propone es el siguiente:</w:t>
      </w:r>
    </w:p>
    <w:p w14:paraId="3C455210" w14:textId="4A6A14AA" w:rsidR="00110BC9" w:rsidRPr="00F00141" w:rsidRDefault="00110BC9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90AEB2B" w14:textId="77777777" w:rsidR="00A33660" w:rsidRPr="00F00141" w:rsidRDefault="00A33660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00141">
        <w:rPr>
          <w:rFonts w:asciiTheme="minorHAnsi" w:hAnsiTheme="minorHAnsi" w:cstheme="minorHAnsi"/>
          <w:sz w:val="28"/>
          <w:szCs w:val="28"/>
        </w:rPr>
        <w:t>Vídeo “PELIGROS EN REDES SOCIALES PARA ADOLESCENTES”</w:t>
      </w:r>
    </w:p>
    <w:p w14:paraId="62A7AA54" w14:textId="0A92870C" w:rsidR="00110BC9" w:rsidRPr="00F00141" w:rsidRDefault="00F00141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hyperlink r:id="rId10" w:history="1">
        <w:r w:rsidR="001A4123" w:rsidRPr="00F00141">
          <w:rPr>
            <w:rStyle w:val="Hipervnculo"/>
            <w:rFonts w:asciiTheme="minorHAnsi" w:hAnsiTheme="minorHAnsi" w:cstheme="minorHAnsi"/>
            <w:sz w:val="28"/>
            <w:szCs w:val="28"/>
          </w:rPr>
          <w:t>https://www.youtube.com/watch?v=G8iciqvXnmk&amp;t=251s</w:t>
        </w:r>
      </w:hyperlink>
    </w:p>
    <w:p w14:paraId="265A4DF2" w14:textId="77777777" w:rsidR="001A4123" w:rsidRPr="00F00141" w:rsidRDefault="001A4123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E4D5DCD" w14:textId="4EF5A376" w:rsidR="00E53F31" w:rsidRPr="00F00141" w:rsidRDefault="00E53F31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08CCE18" w14:textId="3FE551ED" w:rsidR="00DB7791" w:rsidRPr="00F00141" w:rsidRDefault="00A33660" w:rsidP="00F0014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00141">
        <w:rPr>
          <w:rFonts w:asciiTheme="minorHAnsi" w:hAnsiTheme="minorHAnsi" w:cstheme="minorHAnsi"/>
          <w:b/>
          <w:bCs/>
          <w:sz w:val="28"/>
          <w:szCs w:val="28"/>
        </w:rPr>
        <w:t xml:space="preserve">ELIGE UNA DE ESTAS SITUACIONES Y </w:t>
      </w:r>
      <w:r w:rsidR="00DB7791" w:rsidRPr="00F00141">
        <w:rPr>
          <w:rFonts w:asciiTheme="minorHAnsi" w:hAnsiTheme="minorHAnsi" w:cstheme="minorHAnsi"/>
          <w:b/>
          <w:bCs/>
          <w:sz w:val="28"/>
          <w:szCs w:val="28"/>
        </w:rPr>
        <w:t xml:space="preserve">PLANTEA TU ESTRATEGIA </w:t>
      </w:r>
      <w:r w:rsidR="001A4123" w:rsidRPr="00F00141">
        <w:rPr>
          <w:rFonts w:asciiTheme="minorHAnsi" w:hAnsiTheme="minorHAnsi" w:cstheme="minorHAnsi"/>
          <w:b/>
          <w:bCs/>
          <w:sz w:val="28"/>
          <w:szCs w:val="28"/>
        </w:rPr>
        <w:t xml:space="preserve">COMO MONITXR </w:t>
      </w:r>
      <w:r w:rsidR="00DB7791" w:rsidRPr="00F00141">
        <w:rPr>
          <w:rFonts w:asciiTheme="minorHAnsi" w:hAnsiTheme="minorHAnsi" w:cstheme="minorHAnsi"/>
          <w:b/>
          <w:bCs/>
          <w:sz w:val="28"/>
          <w:szCs w:val="28"/>
        </w:rPr>
        <w:t>A SEGUIR EN CADA UNA DE ESTAS SITUACIONES:</w:t>
      </w:r>
    </w:p>
    <w:p w14:paraId="737AAAB4" w14:textId="43F3A291" w:rsidR="00DB7791" w:rsidRPr="00F00141" w:rsidRDefault="00DB779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6C0B05CB" w14:textId="77777777" w:rsidR="00DB7791" w:rsidRPr="00F00141" w:rsidRDefault="00DB779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74B07328" w14:textId="64D6DCAA" w:rsidR="00DB7791" w:rsidRPr="00F00141" w:rsidRDefault="00DB7791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00141">
        <w:rPr>
          <w:rFonts w:asciiTheme="minorHAnsi" w:hAnsiTheme="minorHAnsi" w:cstheme="minorHAnsi"/>
          <w:sz w:val="28"/>
          <w:szCs w:val="28"/>
        </w:rPr>
        <w:t xml:space="preserve">1.- Te encuentras en un campamento con adolescentes de entre 13 y 16 años, al escuchar algunas conversaciones entre ellos, intuyes su interés en preparar un botellón. El equipo de monitorxs consideráis necesario hacer algo, antes que la situación empeore. </w:t>
      </w:r>
    </w:p>
    <w:p w14:paraId="21DC5075" w14:textId="5B84C192" w:rsidR="00DB7791" w:rsidRPr="00F00141" w:rsidRDefault="00DB7791" w:rsidP="00F0014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00141">
        <w:rPr>
          <w:rFonts w:asciiTheme="minorHAnsi" w:hAnsiTheme="minorHAnsi" w:cstheme="minorHAnsi"/>
          <w:b/>
          <w:bCs/>
          <w:sz w:val="28"/>
          <w:szCs w:val="28"/>
        </w:rPr>
        <w:t>Indica qué aspectos tratarías y por qué.</w:t>
      </w:r>
    </w:p>
    <w:p w14:paraId="0F02DB07" w14:textId="7B995EFA" w:rsidR="001A4123" w:rsidRPr="00F00141" w:rsidRDefault="001A4123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5DD88F1" w14:textId="77777777" w:rsidR="001A4123" w:rsidRPr="00F00141" w:rsidRDefault="001A4123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793F1D96" w14:textId="055EEEB8" w:rsidR="00DB7791" w:rsidRPr="00F00141" w:rsidRDefault="00DB779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25F8B9A0" w14:textId="23B4ADAA" w:rsidR="00DB7791" w:rsidRPr="00F00141" w:rsidRDefault="00DB7791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00141">
        <w:rPr>
          <w:rFonts w:asciiTheme="minorHAnsi" w:hAnsiTheme="minorHAnsi" w:cstheme="minorHAnsi"/>
          <w:sz w:val="28"/>
          <w:szCs w:val="28"/>
        </w:rPr>
        <w:lastRenderedPageBreak/>
        <w:t xml:space="preserve">2.- Te encuentras en un campamento con </w:t>
      </w:r>
      <w:proofErr w:type="spellStart"/>
      <w:r w:rsidRPr="00F00141">
        <w:rPr>
          <w:rFonts w:asciiTheme="minorHAnsi" w:hAnsiTheme="minorHAnsi" w:cstheme="minorHAnsi"/>
          <w:sz w:val="28"/>
          <w:szCs w:val="28"/>
        </w:rPr>
        <w:t>niñxs</w:t>
      </w:r>
      <w:proofErr w:type="spellEnd"/>
      <w:r w:rsidRPr="00F00141">
        <w:rPr>
          <w:rFonts w:asciiTheme="minorHAnsi" w:hAnsiTheme="minorHAnsi" w:cstheme="minorHAnsi"/>
          <w:sz w:val="28"/>
          <w:szCs w:val="28"/>
        </w:rPr>
        <w:t xml:space="preserve"> entre 5 y 10 años, percibes que muchos de ellos dejan en las bandejas de comida </w:t>
      </w:r>
      <w:r w:rsidR="00110BC9" w:rsidRPr="00F00141">
        <w:rPr>
          <w:rFonts w:asciiTheme="minorHAnsi" w:hAnsiTheme="minorHAnsi" w:cstheme="minorHAnsi"/>
          <w:sz w:val="28"/>
          <w:szCs w:val="28"/>
        </w:rPr>
        <w:t>alimentos</w:t>
      </w:r>
      <w:r w:rsidRPr="00F00141">
        <w:rPr>
          <w:rFonts w:asciiTheme="minorHAnsi" w:hAnsiTheme="minorHAnsi" w:cstheme="minorHAnsi"/>
          <w:sz w:val="28"/>
          <w:szCs w:val="28"/>
        </w:rPr>
        <w:t xml:space="preserve">, como fruta, verdura, pescado, sin haberlos probado. El equipo de monitorxs consideráis necesario </w:t>
      </w:r>
      <w:r w:rsidR="00110BC9" w:rsidRPr="00F00141">
        <w:rPr>
          <w:rFonts w:asciiTheme="minorHAnsi" w:hAnsiTheme="minorHAnsi" w:cstheme="minorHAnsi"/>
          <w:sz w:val="28"/>
          <w:szCs w:val="28"/>
        </w:rPr>
        <w:t>trabajar</w:t>
      </w:r>
      <w:r w:rsidRPr="00F00141">
        <w:rPr>
          <w:rFonts w:asciiTheme="minorHAnsi" w:hAnsiTheme="minorHAnsi" w:cstheme="minorHAnsi"/>
          <w:sz w:val="28"/>
          <w:szCs w:val="28"/>
        </w:rPr>
        <w:t xml:space="preserve"> con ellos hábitos de alimentación saludable.</w:t>
      </w:r>
    </w:p>
    <w:p w14:paraId="51F89FE0" w14:textId="65433EFF" w:rsidR="00DB7791" w:rsidRPr="00F00141" w:rsidRDefault="00DB7791" w:rsidP="00F0014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00141">
        <w:rPr>
          <w:rFonts w:asciiTheme="minorHAnsi" w:hAnsiTheme="minorHAnsi" w:cstheme="minorHAnsi"/>
          <w:b/>
          <w:bCs/>
          <w:sz w:val="28"/>
          <w:szCs w:val="28"/>
        </w:rPr>
        <w:t>Indica qué aspectos tratarías y por qué.</w:t>
      </w:r>
    </w:p>
    <w:p w14:paraId="5FD4B5B8" w14:textId="7E4C420F" w:rsidR="00DB7791" w:rsidRPr="00F00141" w:rsidRDefault="00DB7791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E8F4112" w14:textId="2395ADB1" w:rsidR="00DB7791" w:rsidRPr="00F00141" w:rsidRDefault="00DB7791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00141">
        <w:rPr>
          <w:rFonts w:asciiTheme="minorHAnsi" w:hAnsiTheme="minorHAnsi" w:cstheme="minorHAnsi"/>
          <w:sz w:val="28"/>
          <w:szCs w:val="28"/>
        </w:rPr>
        <w:t>3.-</w:t>
      </w:r>
      <w:r w:rsidR="00110BC9" w:rsidRPr="00F00141">
        <w:rPr>
          <w:rFonts w:asciiTheme="minorHAnsi" w:hAnsiTheme="minorHAnsi" w:cstheme="minorHAnsi"/>
          <w:sz w:val="28"/>
          <w:szCs w:val="28"/>
        </w:rPr>
        <w:t xml:space="preserve"> Eres monitxr en un campamento con chicxs de 15 a 17 años en el que el teléfono móvil está prohibido. A partir del cuarto día, observas que varios chicxs “desaparecen” de varias de las actividades propuestas y no muestran interés por el resto del grupo.</w:t>
      </w:r>
    </w:p>
    <w:p w14:paraId="05E0FA52" w14:textId="1AD3AA99" w:rsidR="00110BC9" w:rsidRPr="00F00141" w:rsidRDefault="00110BC9" w:rsidP="00F0014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00141">
        <w:rPr>
          <w:rFonts w:asciiTheme="minorHAnsi" w:hAnsiTheme="minorHAnsi" w:cstheme="minorHAnsi"/>
          <w:sz w:val="28"/>
          <w:szCs w:val="28"/>
        </w:rPr>
        <w:t>Descubres que se van a la tienda de campaña a coger el móvil y atender sus redes sociales.</w:t>
      </w:r>
    </w:p>
    <w:p w14:paraId="45447843" w14:textId="09FF8CA8" w:rsidR="00110BC9" w:rsidRPr="00F00141" w:rsidRDefault="00110BC9" w:rsidP="00F0014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00141">
        <w:rPr>
          <w:rFonts w:asciiTheme="minorHAnsi" w:hAnsiTheme="minorHAnsi" w:cstheme="minorHAnsi"/>
          <w:b/>
          <w:bCs/>
          <w:sz w:val="28"/>
          <w:szCs w:val="28"/>
        </w:rPr>
        <w:t>¿Cómo actuarías ante esta situación?</w:t>
      </w:r>
    </w:p>
    <w:p w14:paraId="2BC3D23D" w14:textId="19D304D0" w:rsidR="00F00141" w:rsidRDefault="00F0014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1A4123" w:rsidRPr="00F00141" w14:paraId="4634BC39" w14:textId="77777777" w:rsidTr="009726F9">
        <w:tc>
          <w:tcPr>
            <w:tcW w:w="2943" w:type="dxa"/>
          </w:tcPr>
          <w:p w14:paraId="4FDE54F1" w14:textId="77777777" w:rsidR="001A4123" w:rsidRPr="00F00141" w:rsidRDefault="001A4123" w:rsidP="009726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NOMBRE Y APELLIDOS</w:t>
            </w:r>
          </w:p>
        </w:tc>
        <w:tc>
          <w:tcPr>
            <w:tcW w:w="6237" w:type="dxa"/>
          </w:tcPr>
          <w:p w14:paraId="1F6D7BD7" w14:textId="77777777" w:rsidR="001A4123" w:rsidRPr="00F00141" w:rsidRDefault="001A4123" w:rsidP="009726F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F40F1AB" w14:textId="09840C49" w:rsidR="00110BC9" w:rsidRPr="00F00141" w:rsidRDefault="00110BC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10BC9" w:rsidRPr="00F00141" w14:paraId="027B8060" w14:textId="77777777" w:rsidTr="00110BC9">
        <w:tc>
          <w:tcPr>
            <w:tcW w:w="9211" w:type="dxa"/>
            <w:shd w:val="clear" w:color="auto" w:fill="92D050"/>
          </w:tcPr>
          <w:p w14:paraId="798BC7C3" w14:textId="72CD91AF" w:rsidR="00110BC9" w:rsidRPr="00F00141" w:rsidRDefault="00110BC9" w:rsidP="00110B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BOTELLÓN</w:t>
            </w:r>
          </w:p>
        </w:tc>
      </w:tr>
      <w:tr w:rsidR="00110BC9" w:rsidRPr="00F00141" w14:paraId="190BD39D" w14:textId="77777777" w:rsidTr="00110BC9">
        <w:tc>
          <w:tcPr>
            <w:tcW w:w="9211" w:type="dxa"/>
          </w:tcPr>
          <w:p w14:paraId="5F8566EF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ED2989F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1315A0A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16A52CE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1A1C9E9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C6057E5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9E84FCE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3988BEF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7E2198E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C3E3B71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3194324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65740CE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B7E9D80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EC85408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F89227" w14:textId="236D2F9D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9D7F3DC" w14:textId="5EDB6396" w:rsidR="00110BC9" w:rsidRPr="00F00141" w:rsidRDefault="00110BC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2B6DCD0" w14:textId="0C41D455" w:rsidR="00110BC9" w:rsidRPr="00F00141" w:rsidRDefault="00110BC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10BC9" w:rsidRPr="00F00141" w14:paraId="3645288B" w14:textId="77777777" w:rsidTr="00110BC9">
        <w:tc>
          <w:tcPr>
            <w:tcW w:w="9211" w:type="dxa"/>
            <w:shd w:val="clear" w:color="auto" w:fill="92D050"/>
          </w:tcPr>
          <w:p w14:paraId="7B84F202" w14:textId="41AD7EAC" w:rsidR="00110BC9" w:rsidRPr="00F00141" w:rsidRDefault="00110BC9" w:rsidP="00110B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RESTOS DE COMIDA</w:t>
            </w:r>
          </w:p>
        </w:tc>
      </w:tr>
      <w:tr w:rsidR="00110BC9" w:rsidRPr="00F00141" w14:paraId="787FD89A" w14:textId="77777777" w:rsidTr="00110BC9">
        <w:tc>
          <w:tcPr>
            <w:tcW w:w="9211" w:type="dxa"/>
          </w:tcPr>
          <w:p w14:paraId="491135F1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C759A0B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AFEE61F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A2A1715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A58F687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77F6FD2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FF829A0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9406808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7553AE4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F496DD6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A10C59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AB6CFAC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C6B71B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631330B" w14:textId="3249DD9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3E1D2F6" w14:textId="49670660" w:rsidR="00110BC9" w:rsidRPr="00F00141" w:rsidRDefault="00110BC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10BC9" w:rsidRPr="00F00141" w14:paraId="4BDC2497" w14:textId="77777777" w:rsidTr="00034641">
        <w:tc>
          <w:tcPr>
            <w:tcW w:w="9211" w:type="dxa"/>
            <w:shd w:val="clear" w:color="auto" w:fill="92D050"/>
          </w:tcPr>
          <w:p w14:paraId="7C1EFCFB" w14:textId="0441788D" w:rsidR="00110BC9" w:rsidRPr="00F00141" w:rsidRDefault="00034641" w:rsidP="000346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MÓVILES</w:t>
            </w:r>
          </w:p>
        </w:tc>
      </w:tr>
      <w:tr w:rsidR="00110BC9" w:rsidRPr="00F00141" w14:paraId="2E848979" w14:textId="77777777" w:rsidTr="00110BC9">
        <w:tc>
          <w:tcPr>
            <w:tcW w:w="9211" w:type="dxa"/>
          </w:tcPr>
          <w:p w14:paraId="2E7EDC81" w14:textId="77777777" w:rsidR="00110BC9" w:rsidRPr="00F00141" w:rsidRDefault="00110BC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B2ED781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E8DD9D5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11C1AC6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B94C9A5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55545BF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16DB452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3BC087D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852B5D1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E621359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06C6D78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DB711F0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658615E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10E8E47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D916F51" w14:textId="7777777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77494FD" w14:textId="2674E567" w:rsidR="00034641" w:rsidRPr="00F00141" w:rsidRDefault="0003464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06C7701" w14:textId="7F686607" w:rsidR="00110BC9" w:rsidRPr="00F00141" w:rsidRDefault="00110BC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631F1CD7" w14:textId="3BA25F83" w:rsidR="00034641" w:rsidRPr="00F00141" w:rsidRDefault="0003464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sectPr w:rsidR="00034641" w:rsidRPr="00F00141" w:rsidSect="001911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5DBFB" w14:textId="77777777" w:rsidR="00C71603" w:rsidRDefault="00C71603" w:rsidP="00B728D2">
      <w:pPr>
        <w:spacing w:after="0" w:line="240" w:lineRule="auto"/>
      </w:pPr>
      <w:r>
        <w:separator/>
      </w:r>
    </w:p>
  </w:endnote>
  <w:endnote w:type="continuationSeparator" w:id="0">
    <w:p w14:paraId="48DD2E71" w14:textId="77777777" w:rsidR="00C71603" w:rsidRDefault="00C71603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9CAE6" w14:textId="77777777" w:rsidR="00B13872" w:rsidRDefault="00B138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37"/>
      <w:gridCol w:w="964"/>
    </w:tblGrid>
    <w:tr w:rsidR="00B13872" w14:paraId="456C5324" w14:textId="77777777" w:rsidTr="007A765B">
      <w:trPr>
        <w:trHeight w:hRule="exact" w:val="115"/>
        <w:jc w:val="center"/>
      </w:trPr>
      <w:tc>
        <w:tcPr>
          <w:tcW w:w="8337" w:type="dxa"/>
          <w:shd w:val="clear" w:color="auto" w:fill="4F81BD" w:themeFill="accent1"/>
          <w:tcMar>
            <w:top w:w="0" w:type="dxa"/>
            <w:bottom w:w="0" w:type="dxa"/>
          </w:tcMar>
        </w:tcPr>
        <w:p w14:paraId="40A458E7" w14:textId="77777777" w:rsidR="00B13872" w:rsidRDefault="00B13872">
          <w:pPr>
            <w:pStyle w:val="Encabezado"/>
            <w:rPr>
              <w:caps/>
              <w:sz w:val="18"/>
            </w:rPr>
          </w:pPr>
        </w:p>
      </w:tc>
      <w:tc>
        <w:tcPr>
          <w:tcW w:w="964" w:type="dxa"/>
          <w:shd w:val="clear" w:color="auto" w:fill="4F81BD" w:themeFill="accent1"/>
          <w:tcMar>
            <w:top w:w="0" w:type="dxa"/>
            <w:bottom w:w="0" w:type="dxa"/>
          </w:tcMar>
        </w:tcPr>
        <w:p w14:paraId="7BF37214" w14:textId="77777777" w:rsidR="00B13872" w:rsidRDefault="00B13872">
          <w:pPr>
            <w:pStyle w:val="Encabezado"/>
            <w:jc w:val="right"/>
            <w:rPr>
              <w:caps/>
              <w:sz w:val="18"/>
            </w:rPr>
          </w:pPr>
        </w:p>
      </w:tc>
    </w:tr>
    <w:tr w:rsidR="00B13872" w14:paraId="090A186A" w14:textId="77777777" w:rsidTr="007A765B">
      <w:trPr>
        <w:jc w:val="center"/>
      </w:tr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utor"/>
          <w:tag w:val=""/>
          <w:id w:val="1534151868"/>
          <w:placeholder>
            <w:docPart w:val="9A2E4BC734114E85B3993AD0EDE1E63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337" w:type="dxa"/>
              <w:shd w:val="clear" w:color="auto" w:fill="auto"/>
              <w:vAlign w:val="center"/>
            </w:tcPr>
            <w:p w14:paraId="67BE58E1" w14:textId="52B3F49E" w:rsidR="00B13872" w:rsidRPr="00A92E66" w:rsidRDefault="00B13872" w:rsidP="007A765B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24"/>
                  <w:szCs w:val="24"/>
                </w:rPr>
              </w:pPr>
              <w:r w:rsidRPr="00A92E66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MF1866_2    </w:t>
              </w:r>
              <w: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                                                                                                     </w:t>
              </w:r>
              <w:r w:rsidRPr="00A92E66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ACTIVIDADES DE EDUCACION EN EL TIEMPO LIBRE INFANTIL Y JUVENIL</w:t>
              </w:r>
            </w:p>
          </w:tc>
        </w:sdtContent>
      </w:sdt>
      <w:tc>
        <w:tcPr>
          <w:tcW w:w="964" w:type="dxa"/>
          <w:shd w:val="clear" w:color="auto" w:fill="auto"/>
          <w:vAlign w:val="center"/>
        </w:tcPr>
        <w:p w14:paraId="0C64908D" w14:textId="77777777" w:rsidR="00B13872" w:rsidRDefault="00B1387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E21B274" w14:textId="6768902C" w:rsidR="00B13872" w:rsidRDefault="00B138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81E65" w14:textId="77777777" w:rsidR="00B13872" w:rsidRDefault="00B13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F837A" w14:textId="77777777" w:rsidR="00C71603" w:rsidRDefault="00C71603" w:rsidP="00B728D2">
      <w:pPr>
        <w:spacing w:after="0" w:line="240" w:lineRule="auto"/>
      </w:pPr>
      <w:r>
        <w:separator/>
      </w:r>
    </w:p>
  </w:footnote>
  <w:footnote w:type="continuationSeparator" w:id="0">
    <w:p w14:paraId="73F90202" w14:textId="77777777" w:rsidR="00C71603" w:rsidRDefault="00C71603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03183" w14:textId="77777777" w:rsidR="00B13872" w:rsidRDefault="00B138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B20A0" w14:textId="77777777" w:rsidR="00B13872" w:rsidRDefault="00B13872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D1A5B1A" wp14:editId="2725D64E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FF789C" w14:textId="77777777" w:rsidR="00B13872" w:rsidRPr="00E665C2" w:rsidRDefault="00B13872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66C2D462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5B5A9A07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3DD3E3FF" w14:textId="77777777" w:rsidR="00B13872" w:rsidRDefault="00B13872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4DE853B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67A9E8DF" w14:textId="77777777" w:rsidR="00B13872" w:rsidRPr="00E665C2" w:rsidRDefault="00B13872" w:rsidP="006243D5">
    <w:pPr>
      <w:pStyle w:val="Piedepgina"/>
      <w:jc w:val="righ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7CE3" w14:textId="77777777" w:rsidR="00B13872" w:rsidRDefault="00B13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839"/>
    <w:multiLevelType w:val="hybridMultilevel"/>
    <w:tmpl w:val="B9685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0B6D"/>
    <w:multiLevelType w:val="hybridMultilevel"/>
    <w:tmpl w:val="D0723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52B2"/>
    <w:multiLevelType w:val="hybridMultilevel"/>
    <w:tmpl w:val="E5D6DC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B202E"/>
    <w:multiLevelType w:val="hybridMultilevel"/>
    <w:tmpl w:val="716CA2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D5F33"/>
    <w:multiLevelType w:val="hybridMultilevel"/>
    <w:tmpl w:val="8FC28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682C"/>
    <w:multiLevelType w:val="hybridMultilevel"/>
    <w:tmpl w:val="F0FED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0C3F"/>
    <w:multiLevelType w:val="hybridMultilevel"/>
    <w:tmpl w:val="09E61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D4F58"/>
    <w:multiLevelType w:val="hybridMultilevel"/>
    <w:tmpl w:val="FAF2C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869"/>
    <w:multiLevelType w:val="hybridMultilevel"/>
    <w:tmpl w:val="85268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A7003"/>
    <w:multiLevelType w:val="hybridMultilevel"/>
    <w:tmpl w:val="92CE8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C3010"/>
    <w:multiLevelType w:val="hybridMultilevel"/>
    <w:tmpl w:val="A5BE1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34FD3"/>
    <w:multiLevelType w:val="hybridMultilevel"/>
    <w:tmpl w:val="9BD24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E3BA5"/>
    <w:multiLevelType w:val="hybridMultilevel"/>
    <w:tmpl w:val="B32AF4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7A1B"/>
    <w:multiLevelType w:val="hybridMultilevel"/>
    <w:tmpl w:val="EAF43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1729F"/>
    <w:multiLevelType w:val="hybridMultilevel"/>
    <w:tmpl w:val="2A0C96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94F03"/>
    <w:multiLevelType w:val="hybridMultilevel"/>
    <w:tmpl w:val="000C4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221A"/>
    <w:multiLevelType w:val="hybridMultilevel"/>
    <w:tmpl w:val="CB1EF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2419A"/>
    <w:multiLevelType w:val="hybridMultilevel"/>
    <w:tmpl w:val="171CFFA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63828"/>
    <w:multiLevelType w:val="hybridMultilevel"/>
    <w:tmpl w:val="17706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C77D5"/>
    <w:multiLevelType w:val="hybridMultilevel"/>
    <w:tmpl w:val="A08CC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60F4C"/>
    <w:multiLevelType w:val="hybridMultilevel"/>
    <w:tmpl w:val="B26EC8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444FA"/>
    <w:multiLevelType w:val="hybridMultilevel"/>
    <w:tmpl w:val="CBE0CAD0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F2E3D"/>
    <w:multiLevelType w:val="hybridMultilevel"/>
    <w:tmpl w:val="8BE66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B0A5A"/>
    <w:multiLevelType w:val="hybridMultilevel"/>
    <w:tmpl w:val="C2724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AF57AF"/>
    <w:multiLevelType w:val="hybridMultilevel"/>
    <w:tmpl w:val="56D6E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B1D30"/>
    <w:multiLevelType w:val="hybridMultilevel"/>
    <w:tmpl w:val="E5D6DC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B3620"/>
    <w:multiLevelType w:val="hybridMultilevel"/>
    <w:tmpl w:val="1376014E"/>
    <w:lvl w:ilvl="0" w:tplc="1BDC3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AE54CE"/>
    <w:multiLevelType w:val="hybridMultilevel"/>
    <w:tmpl w:val="7472B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444909"/>
    <w:multiLevelType w:val="hybridMultilevel"/>
    <w:tmpl w:val="50761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36AD8"/>
    <w:multiLevelType w:val="hybridMultilevel"/>
    <w:tmpl w:val="CC28A324"/>
    <w:lvl w:ilvl="0" w:tplc="A3AA2D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A23A08"/>
    <w:multiLevelType w:val="hybridMultilevel"/>
    <w:tmpl w:val="B9626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D0F84"/>
    <w:multiLevelType w:val="hybridMultilevel"/>
    <w:tmpl w:val="E71A8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41372D"/>
    <w:multiLevelType w:val="hybridMultilevel"/>
    <w:tmpl w:val="8CC26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945078"/>
    <w:multiLevelType w:val="hybridMultilevel"/>
    <w:tmpl w:val="356E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FE4676"/>
    <w:multiLevelType w:val="hybridMultilevel"/>
    <w:tmpl w:val="C5CA69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465629"/>
    <w:multiLevelType w:val="hybridMultilevel"/>
    <w:tmpl w:val="620CE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01741"/>
    <w:multiLevelType w:val="hybridMultilevel"/>
    <w:tmpl w:val="000C4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426EAF"/>
    <w:multiLevelType w:val="hybridMultilevel"/>
    <w:tmpl w:val="9948FC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687747"/>
    <w:multiLevelType w:val="hybridMultilevel"/>
    <w:tmpl w:val="F3B02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530BB2"/>
    <w:multiLevelType w:val="hybridMultilevel"/>
    <w:tmpl w:val="A7CA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1738AF"/>
    <w:multiLevelType w:val="hybridMultilevel"/>
    <w:tmpl w:val="4C32A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7D7FD7"/>
    <w:multiLevelType w:val="hybridMultilevel"/>
    <w:tmpl w:val="21367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9C580B"/>
    <w:multiLevelType w:val="hybridMultilevel"/>
    <w:tmpl w:val="01463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F210C4"/>
    <w:multiLevelType w:val="hybridMultilevel"/>
    <w:tmpl w:val="8D8A8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061BE7"/>
    <w:multiLevelType w:val="hybridMultilevel"/>
    <w:tmpl w:val="4DA4E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7630CD"/>
    <w:multiLevelType w:val="hybridMultilevel"/>
    <w:tmpl w:val="C39A5CA2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BD5B9A"/>
    <w:multiLevelType w:val="hybridMultilevel"/>
    <w:tmpl w:val="1FE4F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2F487D"/>
    <w:multiLevelType w:val="hybridMultilevel"/>
    <w:tmpl w:val="F68AA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CC0307"/>
    <w:multiLevelType w:val="hybridMultilevel"/>
    <w:tmpl w:val="B9626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B5EDD"/>
    <w:multiLevelType w:val="hybridMultilevel"/>
    <w:tmpl w:val="52329CA4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2E46D0"/>
    <w:multiLevelType w:val="hybridMultilevel"/>
    <w:tmpl w:val="706A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156219"/>
    <w:multiLevelType w:val="hybridMultilevel"/>
    <w:tmpl w:val="E4867B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7A7577"/>
    <w:multiLevelType w:val="hybridMultilevel"/>
    <w:tmpl w:val="9CD4DA8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67D47CA2"/>
    <w:multiLevelType w:val="hybridMultilevel"/>
    <w:tmpl w:val="EE524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C3EE3"/>
    <w:multiLevelType w:val="hybridMultilevel"/>
    <w:tmpl w:val="78025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9E3E7E"/>
    <w:multiLevelType w:val="hybridMultilevel"/>
    <w:tmpl w:val="BE7AF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8A7E59"/>
    <w:multiLevelType w:val="hybridMultilevel"/>
    <w:tmpl w:val="C5807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0503DB"/>
    <w:multiLevelType w:val="hybridMultilevel"/>
    <w:tmpl w:val="AD52A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C7D73"/>
    <w:multiLevelType w:val="hybridMultilevel"/>
    <w:tmpl w:val="2F66D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4418A6"/>
    <w:multiLevelType w:val="multilevel"/>
    <w:tmpl w:val="C394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58"/>
  </w:num>
  <w:num w:numId="4">
    <w:abstractNumId w:val="53"/>
  </w:num>
  <w:num w:numId="5">
    <w:abstractNumId w:val="4"/>
  </w:num>
  <w:num w:numId="6">
    <w:abstractNumId w:val="42"/>
  </w:num>
  <w:num w:numId="7">
    <w:abstractNumId w:val="24"/>
  </w:num>
  <w:num w:numId="8">
    <w:abstractNumId w:val="20"/>
  </w:num>
  <w:num w:numId="9">
    <w:abstractNumId w:val="12"/>
  </w:num>
  <w:num w:numId="10">
    <w:abstractNumId w:val="48"/>
  </w:num>
  <w:num w:numId="11">
    <w:abstractNumId w:val="30"/>
  </w:num>
  <w:num w:numId="12">
    <w:abstractNumId w:val="38"/>
  </w:num>
  <w:num w:numId="13">
    <w:abstractNumId w:val="52"/>
  </w:num>
  <w:num w:numId="14">
    <w:abstractNumId w:val="35"/>
  </w:num>
  <w:num w:numId="15">
    <w:abstractNumId w:val="56"/>
  </w:num>
  <w:num w:numId="16">
    <w:abstractNumId w:val="39"/>
  </w:num>
  <w:num w:numId="17">
    <w:abstractNumId w:val="16"/>
  </w:num>
  <w:num w:numId="18">
    <w:abstractNumId w:val="50"/>
  </w:num>
  <w:num w:numId="19">
    <w:abstractNumId w:val="11"/>
  </w:num>
  <w:num w:numId="20">
    <w:abstractNumId w:val="5"/>
  </w:num>
  <w:num w:numId="21">
    <w:abstractNumId w:val="57"/>
  </w:num>
  <w:num w:numId="22">
    <w:abstractNumId w:val="32"/>
  </w:num>
  <w:num w:numId="23">
    <w:abstractNumId w:val="0"/>
  </w:num>
  <w:num w:numId="24">
    <w:abstractNumId w:val="29"/>
  </w:num>
  <w:num w:numId="25">
    <w:abstractNumId w:val="49"/>
  </w:num>
  <w:num w:numId="26">
    <w:abstractNumId w:val="33"/>
  </w:num>
  <w:num w:numId="27">
    <w:abstractNumId w:val="44"/>
  </w:num>
  <w:num w:numId="28">
    <w:abstractNumId w:val="21"/>
  </w:num>
  <w:num w:numId="29">
    <w:abstractNumId w:val="47"/>
  </w:num>
  <w:num w:numId="30">
    <w:abstractNumId w:val="45"/>
  </w:num>
  <w:num w:numId="31">
    <w:abstractNumId w:val="10"/>
  </w:num>
  <w:num w:numId="32">
    <w:abstractNumId w:val="34"/>
  </w:num>
  <w:num w:numId="33">
    <w:abstractNumId w:val="59"/>
  </w:num>
  <w:num w:numId="34">
    <w:abstractNumId w:val="8"/>
  </w:num>
  <w:num w:numId="35">
    <w:abstractNumId w:val="7"/>
  </w:num>
  <w:num w:numId="36">
    <w:abstractNumId w:val="17"/>
  </w:num>
  <w:num w:numId="37">
    <w:abstractNumId w:val="27"/>
  </w:num>
  <w:num w:numId="38">
    <w:abstractNumId w:val="54"/>
  </w:num>
  <w:num w:numId="39">
    <w:abstractNumId w:val="9"/>
  </w:num>
  <w:num w:numId="40">
    <w:abstractNumId w:val="1"/>
  </w:num>
  <w:num w:numId="41">
    <w:abstractNumId w:val="18"/>
  </w:num>
  <w:num w:numId="42">
    <w:abstractNumId w:val="37"/>
  </w:num>
  <w:num w:numId="43">
    <w:abstractNumId w:val="51"/>
  </w:num>
  <w:num w:numId="44">
    <w:abstractNumId w:val="23"/>
  </w:num>
  <w:num w:numId="45">
    <w:abstractNumId w:val="28"/>
  </w:num>
  <w:num w:numId="46">
    <w:abstractNumId w:val="13"/>
  </w:num>
  <w:num w:numId="47">
    <w:abstractNumId w:val="6"/>
  </w:num>
  <w:num w:numId="48">
    <w:abstractNumId w:val="46"/>
  </w:num>
  <w:num w:numId="49">
    <w:abstractNumId w:val="43"/>
  </w:num>
  <w:num w:numId="50">
    <w:abstractNumId w:val="55"/>
  </w:num>
  <w:num w:numId="51">
    <w:abstractNumId w:val="40"/>
  </w:num>
  <w:num w:numId="52">
    <w:abstractNumId w:val="19"/>
  </w:num>
  <w:num w:numId="53">
    <w:abstractNumId w:val="41"/>
  </w:num>
  <w:num w:numId="54">
    <w:abstractNumId w:val="31"/>
  </w:num>
  <w:num w:numId="55">
    <w:abstractNumId w:val="22"/>
  </w:num>
  <w:num w:numId="56">
    <w:abstractNumId w:val="15"/>
  </w:num>
  <w:num w:numId="57">
    <w:abstractNumId w:val="26"/>
  </w:num>
  <w:num w:numId="58">
    <w:abstractNumId w:val="36"/>
  </w:num>
  <w:num w:numId="59">
    <w:abstractNumId w:val="2"/>
  </w:num>
  <w:num w:numId="60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8E7"/>
    <w:rsid w:val="00007E20"/>
    <w:rsid w:val="00022510"/>
    <w:rsid w:val="00027E5B"/>
    <w:rsid w:val="00033074"/>
    <w:rsid w:val="00033D12"/>
    <w:rsid w:val="00034641"/>
    <w:rsid w:val="000402C7"/>
    <w:rsid w:val="00046DB0"/>
    <w:rsid w:val="000534B6"/>
    <w:rsid w:val="00055E5E"/>
    <w:rsid w:val="000571CE"/>
    <w:rsid w:val="00071C79"/>
    <w:rsid w:val="00077911"/>
    <w:rsid w:val="000812E5"/>
    <w:rsid w:val="000924C7"/>
    <w:rsid w:val="000A18F8"/>
    <w:rsid w:val="000A28A5"/>
    <w:rsid w:val="000A6DE0"/>
    <w:rsid w:val="000B55AD"/>
    <w:rsid w:val="000E174A"/>
    <w:rsid w:val="000E38D3"/>
    <w:rsid w:val="000F7B5A"/>
    <w:rsid w:val="00106086"/>
    <w:rsid w:val="00106B4A"/>
    <w:rsid w:val="00110BC9"/>
    <w:rsid w:val="00115225"/>
    <w:rsid w:val="00120B63"/>
    <w:rsid w:val="0012178E"/>
    <w:rsid w:val="001368AE"/>
    <w:rsid w:val="00142818"/>
    <w:rsid w:val="001728B6"/>
    <w:rsid w:val="00182C21"/>
    <w:rsid w:val="00191149"/>
    <w:rsid w:val="001947E5"/>
    <w:rsid w:val="001A4123"/>
    <w:rsid w:val="001A79A2"/>
    <w:rsid w:val="001B2A7D"/>
    <w:rsid w:val="001C3E2C"/>
    <w:rsid w:val="001E44D2"/>
    <w:rsid w:val="001F43F0"/>
    <w:rsid w:val="00204CA0"/>
    <w:rsid w:val="0021069E"/>
    <w:rsid w:val="00223D7B"/>
    <w:rsid w:val="00276953"/>
    <w:rsid w:val="002A289E"/>
    <w:rsid w:val="002C28B5"/>
    <w:rsid w:val="002C4859"/>
    <w:rsid w:val="002C735B"/>
    <w:rsid w:val="002F60DE"/>
    <w:rsid w:val="0030550D"/>
    <w:rsid w:val="003065F8"/>
    <w:rsid w:val="00306AD3"/>
    <w:rsid w:val="00381CC4"/>
    <w:rsid w:val="0039572D"/>
    <w:rsid w:val="003A2EE2"/>
    <w:rsid w:val="003C5CD1"/>
    <w:rsid w:val="003F04BB"/>
    <w:rsid w:val="00401643"/>
    <w:rsid w:val="00401F58"/>
    <w:rsid w:val="00406969"/>
    <w:rsid w:val="0041224E"/>
    <w:rsid w:val="004170C7"/>
    <w:rsid w:val="00443853"/>
    <w:rsid w:val="00456033"/>
    <w:rsid w:val="00462B07"/>
    <w:rsid w:val="00472094"/>
    <w:rsid w:val="004767D1"/>
    <w:rsid w:val="004776F5"/>
    <w:rsid w:val="004D1DDD"/>
    <w:rsid w:val="004D7CB5"/>
    <w:rsid w:val="004E6FA9"/>
    <w:rsid w:val="005460D8"/>
    <w:rsid w:val="005659F9"/>
    <w:rsid w:val="00573227"/>
    <w:rsid w:val="00581E0E"/>
    <w:rsid w:val="005B33EE"/>
    <w:rsid w:val="005D2CFB"/>
    <w:rsid w:val="005E2183"/>
    <w:rsid w:val="00613C4B"/>
    <w:rsid w:val="006243D5"/>
    <w:rsid w:val="00631083"/>
    <w:rsid w:val="00631986"/>
    <w:rsid w:val="00640CDD"/>
    <w:rsid w:val="00664588"/>
    <w:rsid w:val="00664D41"/>
    <w:rsid w:val="00666AE0"/>
    <w:rsid w:val="00666D32"/>
    <w:rsid w:val="00677F64"/>
    <w:rsid w:val="00681185"/>
    <w:rsid w:val="006822E7"/>
    <w:rsid w:val="006A0B5A"/>
    <w:rsid w:val="006B280A"/>
    <w:rsid w:val="006C179A"/>
    <w:rsid w:val="006C4D67"/>
    <w:rsid w:val="006D272B"/>
    <w:rsid w:val="006D5029"/>
    <w:rsid w:val="006E49F9"/>
    <w:rsid w:val="006F4A93"/>
    <w:rsid w:val="006F6364"/>
    <w:rsid w:val="00700816"/>
    <w:rsid w:val="00710A95"/>
    <w:rsid w:val="00724E28"/>
    <w:rsid w:val="0075315E"/>
    <w:rsid w:val="007552CE"/>
    <w:rsid w:val="00756279"/>
    <w:rsid w:val="00761BFE"/>
    <w:rsid w:val="00776E9D"/>
    <w:rsid w:val="007944AC"/>
    <w:rsid w:val="007A765B"/>
    <w:rsid w:val="007A77DD"/>
    <w:rsid w:val="007C4AFC"/>
    <w:rsid w:val="007C6CDE"/>
    <w:rsid w:val="007E227A"/>
    <w:rsid w:val="007E6D2B"/>
    <w:rsid w:val="007F7973"/>
    <w:rsid w:val="00804893"/>
    <w:rsid w:val="00830725"/>
    <w:rsid w:val="008310CA"/>
    <w:rsid w:val="0084001D"/>
    <w:rsid w:val="00862BA3"/>
    <w:rsid w:val="00886306"/>
    <w:rsid w:val="00887B16"/>
    <w:rsid w:val="00895DD0"/>
    <w:rsid w:val="008A736D"/>
    <w:rsid w:val="008B4DBF"/>
    <w:rsid w:val="008B683D"/>
    <w:rsid w:val="008C7906"/>
    <w:rsid w:val="008D7B9E"/>
    <w:rsid w:val="008E329C"/>
    <w:rsid w:val="008E4DFD"/>
    <w:rsid w:val="008E6805"/>
    <w:rsid w:val="008F5DEC"/>
    <w:rsid w:val="009025BA"/>
    <w:rsid w:val="00945635"/>
    <w:rsid w:val="0095074A"/>
    <w:rsid w:val="009538C0"/>
    <w:rsid w:val="009556B5"/>
    <w:rsid w:val="00977C14"/>
    <w:rsid w:val="009B22BA"/>
    <w:rsid w:val="009D493F"/>
    <w:rsid w:val="009D68B4"/>
    <w:rsid w:val="00A00725"/>
    <w:rsid w:val="00A06BEB"/>
    <w:rsid w:val="00A1769A"/>
    <w:rsid w:val="00A26C5F"/>
    <w:rsid w:val="00A3301F"/>
    <w:rsid w:val="00A33660"/>
    <w:rsid w:val="00A400B0"/>
    <w:rsid w:val="00A40C5C"/>
    <w:rsid w:val="00A45392"/>
    <w:rsid w:val="00A54C00"/>
    <w:rsid w:val="00A60035"/>
    <w:rsid w:val="00A64ABE"/>
    <w:rsid w:val="00A67CFD"/>
    <w:rsid w:val="00A77C6A"/>
    <w:rsid w:val="00A917F9"/>
    <w:rsid w:val="00A92E66"/>
    <w:rsid w:val="00A96DA2"/>
    <w:rsid w:val="00AA5094"/>
    <w:rsid w:val="00AA5547"/>
    <w:rsid w:val="00AB3F75"/>
    <w:rsid w:val="00AC369A"/>
    <w:rsid w:val="00AD31B3"/>
    <w:rsid w:val="00AF64B3"/>
    <w:rsid w:val="00B13872"/>
    <w:rsid w:val="00B206FF"/>
    <w:rsid w:val="00B20CB3"/>
    <w:rsid w:val="00B25759"/>
    <w:rsid w:val="00B3012E"/>
    <w:rsid w:val="00B6344B"/>
    <w:rsid w:val="00B638AC"/>
    <w:rsid w:val="00B700B4"/>
    <w:rsid w:val="00B71A0A"/>
    <w:rsid w:val="00B725B6"/>
    <w:rsid w:val="00B728D2"/>
    <w:rsid w:val="00B7628D"/>
    <w:rsid w:val="00B85DEF"/>
    <w:rsid w:val="00B973D5"/>
    <w:rsid w:val="00BE29B6"/>
    <w:rsid w:val="00BE3CC5"/>
    <w:rsid w:val="00BE6426"/>
    <w:rsid w:val="00BE6C54"/>
    <w:rsid w:val="00BF4C4D"/>
    <w:rsid w:val="00BF54EA"/>
    <w:rsid w:val="00C004AD"/>
    <w:rsid w:val="00C07906"/>
    <w:rsid w:val="00C11AA2"/>
    <w:rsid w:val="00C37F9E"/>
    <w:rsid w:val="00C47AEB"/>
    <w:rsid w:val="00C55415"/>
    <w:rsid w:val="00C71603"/>
    <w:rsid w:val="00C75C63"/>
    <w:rsid w:val="00C811D1"/>
    <w:rsid w:val="00C94DAD"/>
    <w:rsid w:val="00CA50E2"/>
    <w:rsid w:val="00CC33CD"/>
    <w:rsid w:val="00CD2138"/>
    <w:rsid w:val="00CE17BA"/>
    <w:rsid w:val="00CE1B33"/>
    <w:rsid w:val="00D22AB3"/>
    <w:rsid w:val="00D23BA5"/>
    <w:rsid w:val="00D459A2"/>
    <w:rsid w:val="00D54A1B"/>
    <w:rsid w:val="00D55619"/>
    <w:rsid w:val="00D71729"/>
    <w:rsid w:val="00D77C99"/>
    <w:rsid w:val="00D818E0"/>
    <w:rsid w:val="00D83246"/>
    <w:rsid w:val="00D84E6B"/>
    <w:rsid w:val="00D93621"/>
    <w:rsid w:val="00DB7108"/>
    <w:rsid w:val="00DB7791"/>
    <w:rsid w:val="00DF004D"/>
    <w:rsid w:val="00DF3A89"/>
    <w:rsid w:val="00E063DE"/>
    <w:rsid w:val="00E130D2"/>
    <w:rsid w:val="00E2106E"/>
    <w:rsid w:val="00E21C2F"/>
    <w:rsid w:val="00E34F16"/>
    <w:rsid w:val="00E3585D"/>
    <w:rsid w:val="00E35E1A"/>
    <w:rsid w:val="00E376C7"/>
    <w:rsid w:val="00E407C9"/>
    <w:rsid w:val="00E50FC3"/>
    <w:rsid w:val="00E53F31"/>
    <w:rsid w:val="00E549B7"/>
    <w:rsid w:val="00E665C2"/>
    <w:rsid w:val="00E80252"/>
    <w:rsid w:val="00E82309"/>
    <w:rsid w:val="00EC0F45"/>
    <w:rsid w:val="00ED0AAB"/>
    <w:rsid w:val="00ED1DE6"/>
    <w:rsid w:val="00F00141"/>
    <w:rsid w:val="00F00CD3"/>
    <w:rsid w:val="00F02185"/>
    <w:rsid w:val="00F17C7E"/>
    <w:rsid w:val="00F17F94"/>
    <w:rsid w:val="00F23172"/>
    <w:rsid w:val="00F23948"/>
    <w:rsid w:val="00F32F9C"/>
    <w:rsid w:val="00F3785C"/>
    <w:rsid w:val="00F41AAF"/>
    <w:rsid w:val="00F60B1C"/>
    <w:rsid w:val="00F86695"/>
    <w:rsid w:val="00FA3829"/>
    <w:rsid w:val="00FC5899"/>
    <w:rsid w:val="00FC5A61"/>
    <w:rsid w:val="00FC6C0E"/>
    <w:rsid w:val="00FD394A"/>
    <w:rsid w:val="00FE0052"/>
    <w:rsid w:val="00FE5120"/>
    <w:rsid w:val="00FE5C06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BA6B3B"/>
  <w15:docId w15:val="{4236C3A0-E2ED-4B31-BAAB-0CB61A9B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6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77C14"/>
    <w:rPr>
      <w:color w:val="808080"/>
    </w:rPr>
  </w:style>
  <w:style w:type="character" w:customStyle="1" w:styleId="fontstyle01">
    <w:name w:val="fontstyle01"/>
    <w:basedOn w:val="Fuentedeprrafopredeter"/>
    <w:rsid w:val="00AA5094"/>
    <w:rPr>
      <w:rFonts w:ascii="GlyphLessFont" w:hAnsi="GlyphLessFont" w:hint="default"/>
      <w:b w:val="0"/>
      <w:bCs w:val="0"/>
      <w:i w:val="0"/>
      <w:iCs w:val="0"/>
      <w:color w:val="313231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1A4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G8iciqvXnmk&amp;t=251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2E4BC734114E85B3993AD0EDE1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AA6F-75E1-4BA6-B625-CEE16061B6D1}"/>
      </w:docPartPr>
      <w:docPartBody>
        <w:p w:rsidR="004B0FE8" w:rsidRDefault="005815D3" w:rsidP="005815D3">
          <w:pPr>
            <w:pStyle w:val="9A2E4BC734114E85B3993AD0EDE1E639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53"/>
    <w:rsid w:val="000431B5"/>
    <w:rsid w:val="00216094"/>
    <w:rsid w:val="00360AC8"/>
    <w:rsid w:val="00366CFF"/>
    <w:rsid w:val="004358B5"/>
    <w:rsid w:val="004A3671"/>
    <w:rsid w:val="004B0FE8"/>
    <w:rsid w:val="00557153"/>
    <w:rsid w:val="00574BC1"/>
    <w:rsid w:val="005815D3"/>
    <w:rsid w:val="00695AF3"/>
    <w:rsid w:val="0077004F"/>
    <w:rsid w:val="00773E00"/>
    <w:rsid w:val="0079319A"/>
    <w:rsid w:val="00A57ECA"/>
    <w:rsid w:val="00C66DD9"/>
    <w:rsid w:val="00D30D67"/>
    <w:rsid w:val="00E26985"/>
    <w:rsid w:val="00F84A2C"/>
    <w:rsid w:val="00FE1F0D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5815D3"/>
    <w:rPr>
      <w:color w:val="808080"/>
    </w:rPr>
  </w:style>
  <w:style w:type="paragraph" w:customStyle="1" w:styleId="9A2E4BC734114E85B3993AD0EDE1E639">
    <w:name w:val="9A2E4BC734114E85B3993AD0EDE1E639"/>
    <w:rsid w:val="00581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MF1866_2  ACTIVIDADES DE EDUCACION EN EL TIEMPO LIBRE INFANTIL Y JUVENIL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889038-3E90-4A5E-A49A-01B0137F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5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2265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MF1866_2                                                                                                                           ACTIVIDADES DE EDUCACION EN EL TIEMPO LIBRE INFANTIL Y JUVENIL</dc:creator>
  <cp:lastModifiedBy>José Antonio De la Puerta</cp:lastModifiedBy>
  <cp:revision>88</cp:revision>
  <cp:lastPrinted>2021-03-17T15:13:00Z</cp:lastPrinted>
  <dcterms:created xsi:type="dcterms:W3CDTF">2019-01-24T08:56:00Z</dcterms:created>
  <dcterms:modified xsi:type="dcterms:W3CDTF">2021-03-17T15:14:00Z</dcterms:modified>
</cp:coreProperties>
</file>